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5A2B" w14:textId="77777777" w:rsidR="00DF2DBA" w:rsidRPr="00660553" w:rsidRDefault="00DF2DBA" w:rsidP="00DF2DBA">
      <w:pPr>
        <w:spacing w:line="320" w:lineRule="exact"/>
        <w:rPr>
          <w:rFonts w:ascii="David" w:hAnsi="David" w:cs="David"/>
          <w:sz w:val="28"/>
          <w:szCs w:val="28"/>
        </w:rPr>
      </w:pPr>
      <w:r w:rsidRPr="00660553">
        <w:rPr>
          <w:rFonts w:ascii="David" w:hAnsi="David" w:cs="Davi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D82623" wp14:editId="6F92FD99">
            <wp:simplePos x="0" y="0"/>
            <wp:positionH relativeFrom="column">
              <wp:posOffset>5238750</wp:posOffset>
            </wp:positionH>
            <wp:positionV relativeFrom="paragraph">
              <wp:posOffset>-424180</wp:posOffset>
            </wp:positionV>
            <wp:extent cx="1041400" cy="1041400"/>
            <wp:effectExtent l="0" t="0" r="6350" b="6350"/>
            <wp:wrapNone/>
            <wp:docPr id="10" name="תמונה 10" descr="אקשן משתפ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2" descr="אקשן משתפי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DF572" w14:textId="77777777" w:rsidR="00DF2DBA" w:rsidRPr="00660553" w:rsidRDefault="00DF2DBA" w:rsidP="00DF2DBA">
      <w:pPr>
        <w:spacing w:line="320" w:lineRule="exact"/>
        <w:rPr>
          <w:rFonts w:ascii="David" w:hAnsi="David" w:cs="David"/>
          <w:sz w:val="28"/>
          <w:szCs w:val="28"/>
          <w:rtl/>
        </w:rPr>
      </w:pPr>
    </w:p>
    <w:p w14:paraId="2D5DD761" w14:textId="77777777" w:rsidR="00DF2DBA" w:rsidRPr="00660553" w:rsidRDefault="00DF2DBA" w:rsidP="00DF2DBA">
      <w:pPr>
        <w:spacing w:line="360" w:lineRule="atLeast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660553">
        <w:rPr>
          <w:rFonts w:ascii="David" w:hAnsi="David" w:cs="David"/>
          <w:b/>
          <w:bCs/>
          <w:sz w:val="32"/>
          <w:szCs w:val="32"/>
          <w:rtl/>
        </w:rPr>
        <w:t xml:space="preserve">"אל לב </w:t>
      </w:r>
      <w:proofErr w:type="spellStart"/>
      <w:r w:rsidRPr="00660553">
        <w:rPr>
          <w:rFonts w:ascii="David" w:hAnsi="David" w:cs="David"/>
          <w:b/>
          <w:bCs/>
          <w:sz w:val="32"/>
          <w:szCs w:val="32"/>
          <w:rtl/>
        </w:rPr>
        <w:t>נחלאות</w:t>
      </w:r>
      <w:proofErr w:type="spellEnd"/>
      <w:r w:rsidRPr="00660553">
        <w:rPr>
          <w:rFonts w:ascii="David" w:hAnsi="David" w:cs="David"/>
          <w:b/>
          <w:bCs/>
          <w:sz w:val="32"/>
          <w:szCs w:val="32"/>
          <w:rtl/>
        </w:rPr>
        <w:t>" ב</w:t>
      </w:r>
      <w:r>
        <w:rPr>
          <w:rFonts w:ascii="David" w:hAnsi="David" w:cs="David" w:hint="cs"/>
          <w:b/>
          <w:bCs/>
          <w:sz w:val="32"/>
          <w:szCs w:val="32"/>
          <w:rtl/>
        </w:rPr>
        <w:t>סגנון "המרוץ למיליון" ב</w:t>
      </w:r>
      <w:r w:rsidRPr="00660553">
        <w:rPr>
          <w:rFonts w:ascii="David" w:hAnsi="David" w:cs="David"/>
          <w:b/>
          <w:bCs/>
          <w:sz w:val="32"/>
          <w:szCs w:val="32"/>
          <w:rtl/>
        </w:rPr>
        <w:t>ירושלים</w:t>
      </w:r>
    </w:p>
    <w:p w14:paraId="041C6A3A" w14:textId="77777777" w:rsidR="00DF2DBA" w:rsidRPr="00660553" w:rsidRDefault="00DF2DBA" w:rsidP="00DF2DBA">
      <w:pPr>
        <w:spacing w:line="360" w:lineRule="atLeast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5123D935" w14:textId="77777777" w:rsidR="00DF2DBA" w:rsidRPr="00660553" w:rsidRDefault="00DF2DBA" w:rsidP="00DF2DBA">
      <w:pPr>
        <w:spacing w:line="360" w:lineRule="atLeast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660553">
        <w:rPr>
          <w:rFonts w:ascii="David" w:hAnsi="David" w:cs="David"/>
          <w:b/>
          <w:bCs/>
          <w:sz w:val="32"/>
          <w:szCs w:val="32"/>
          <w:rtl/>
        </w:rPr>
        <w:t xml:space="preserve">משחק המשימות "אל לב </w:t>
      </w:r>
      <w:proofErr w:type="spellStart"/>
      <w:r w:rsidRPr="00660553">
        <w:rPr>
          <w:rFonts w:ascii="David" w:hAnsi="David" w:cs="David"/>
          <w:b/>
          <w:bCs/>
          <w:sz w:val="32"/>
          <w:szCs w:val="32"/>
          <w:rtl/>
        </w:rPr>
        <w:t>נחלאות</w:t>
      </w:r>
      <w:proofErr w:type="spellEnd"/>
      <w:r w:rsidRPr="00660553">
        <w:rPr>
          <w:rFonts w:ascii="David" w:hAnsi="David" w:cs="David"/>
          <w:b/>
          <w:bCs/>
          <w:sz w:val="32"/>
          <w:szCs w:val="32"/>
          <w:rtl/>
        </w:rPr>
        <w:t xml:space="preserve">" מופעל ברחבי שכונת </w:t>
      </w:r>
      <w:proofErr w:type="spellStart"/>
      <w:r w:rsidRPr="00660553">
        <w:rPr>
          <w:rFonts w:ascii="David" w:hAnsi="David" w:cs="David"/>
          <w:b/>
          <w:bCs/>
          <w:sz w:val="32"/>
          <w:szCs w:val="32"/>
          <w:rtl/>
        </w:rPr>
        <w:t>נחלאות</w:t>
      </w:r>
      <w:proofErr w:type="spellEnd"/>
      <w:r w:rsidRPr="00660553">
        <w:rPr>
          <w:rFonts w:ascii="David" w:hAnsi="David" w:cs="David"/>
          <w:b/>
          <w:bCs/>
          <w:sz w:val="32"/>
          <w:szCs w:val="32"/>
          <w:rtl/>
        </w:rPr>
        <w:t xml:space="preserve"> ושוק מחנה יהודה בירושלים. המשחק מבוסס על תכנים היסטוריים, פולקלור ומוטיבים מתוך הסיפור ההיסטורי והפולקלור של ירושלים. הפעילות משלבת חגיגת חושים וטעם עם כתבי חידה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ו</w:t>
      </w:r>
      <w:r w:rsidRPr="00660553">
        <w:rPr>
          <w:rFonts w:ascii="David" w:hAnsi="David" w:cs="David"/>
          <w:b/>
          <w:bCs/>
          <w:sz w:val="32"/>
          <w:szCs w:val="32"/>
          <w:rtl/>
        </w:rPr>
        <w:t>משימות שטח.</w:t>
      </w:r>
    </w:p>
    <w:p w14:paraId="6750B18D" w14:textId="77777777" w:rsidR="00DF2DBA" w:rsidRPr="00660553" w:rsidRDefault="00DF2DBA" w:rsidP="00DF2DBA">
      <w:pPr>
        <w:spacing w:line="360" w:lineRule="atLeast"/>
        <w:rPr>
          <w:rFonts w:ascii="David" w:hAnsi="David" w:cs="David"/>
          <w:sz w:val="28"/>
          <w:szCs w:val="28"/>
          <w:rtl/>
        </w:rPr>
      </w:pPr>
    </w:p>
    <w:p w14:paraId="1DB84C43" w14:textId="77777777" w:rsidR="00DF2DBA" w:rsidRPr="00660553" w:rsidRDefault="00DF2DBA" w:rsidP="00DF2DBA">
      <w:pPr>
        <w:spacing w:line="360" w:lineRule="atLeast"/>
        <w:rPr>
          <w:rFonts w:ascii="David" w:hAnsi="David" w:cs="David"/>
          <w:b/>
          <w:bCs/>
          <w:sz w:val="32"/>
          <w:szCs w:val="32"/>
          <w:rtl/>
        </w:rPr>
      </w:pPr>
      <w:r w:rsidRPr="00660553">
        <w:rPr>
          <w:rFonts w:ascii="David" w:hAnsi="David" w:cs="David"/>
          <w:b/>
          <w:bCs/>
          <w:sz w:val="32"/>
          <w:szCs w:val="32"/>
          <w:rtl/>
        </w:rPr>
        <w:t>עיקרי הפעילות:</w:t>
      </w:r>
    </w:p>
    <w:p w14:paraId="4252583E" w14:textId="77777777" w:rsidR="00DF2DBA" w:rsidRPr="00660553" w:rsidRDefault="00DF2DBA" w:rsidP="00DF2DBA">
      <w:pPr>
        <w:spacing w:line="360" w:lineRule="atLeast"/>
        <w:rPr>
          <w:rFonts w:ascii="David" w:hAnsi="David" w:cs="David"/>
          <w:sz w:val="28"/>
          <w:szCs w:val="28"/>
          <w:rtl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מתחילים בטקס פתיחה בגן עצי התות המפורסם. הקבוצה מחולקת למספר חוליות.  אופי הפעילות הינו תחרותי על בסיס יצירתיות, מקוריות וחשיבת צוות.  </w:t>
      </w:r>
    </w:p>
    <w:p w14:paraId="6C101B50" w14:textId="77777777" w:rsidR="00DF2DBA" w:rsidRPr="00660553" w:rsidRDefault="00DF2DBA" w:rsidP="00DF2DBA">
      <w:pPr>
        <w:spacing w:line="360" w:lineRule="atLeast"/>
        <w:rPr>
          <w:rFonts w:ascii="David" w:hAnsi="David" w:cs="David"/>
          <w:sz w:val="28"/>
          <w:szCs w:val="28"/>
          <w:rtl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כל חוליה </w:t>
      </w:r>
      <w:r>
        <w:rPr>
          <w:rFonts w:ascii="David" w:hAnsi="David" w:cs="David" w:hint="cs"/>
          <w:sz w:val="28"/>
          <w:szCs w:val="28"/>
          <w:rtl/>
        </w:rPr>
        <w:t>מקבלת את</w:t>
      </w:r>
      <w:r w:rsidRPr="00660553">
        <w:rPr>
          <w:rFonts w:ascii="David" w:hAnsi="David" w:cs="David"/>
          <w:sz w:val="28"/>
          <w:szCs w:val="28"/>
          <w:rtl/>
        </w:rPr>
        <w:t xml:space="preserve"> ההנחיות וכתבי החידה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660553">
        <w:rPr>
          <w:rFonts w:ascii="David" w:hAnsi="David" w:cs="David"/>
          <w:sz w:val="28"/>
          <w:szCs w:val="28"/>
          <w:rtl/>
        </w:rPr>
        <w:t xml:space="preserve">מנוהלים בצורה אינטראקטיבית באמצעות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הסמארטפונים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של המשתתפים</w:t>
      </w:r>
      <w:r w:rsidRPr="00660553">
        <w:rPr>
          <w:rFonts w:ascii="David" w:hAnsi="David" w:cs="David"/>
          <w:sz w:val="28"/>
          <w:szCs w:val="28"/>
          <w:rtl/>
        </w:rPr>
        <w:t>.</w:t>
      </w:r>
    </w:p>
    <w:p w14:paraId="40F4AF45" w14:textId="77777777" w:rsidR="00DF2DBA" w:rsidRPr="00660553" w:rsidRDefault="00DF2DBA" w:rsidP="00DF2DBA">
      <w:pPr>
        <w:spacing w:line="360" w:lineRule="atLeast"/>
        <w:rPr>
          <w:rFonts w:ascii="David" w:hAnsi="David" w:cs="David"/>
          <w:sz w:val="28"/>
          <w:szCs w:val="28"/>
          <w:rtl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על כל חוליה לנהל את זמן המשחק כראוי כדי שתוכל לבצע את מרב המשימות. כל חוליה נשלטת מרחוק ע"י הַדְּמוּת </w:t>
      </w:r>
      <w:proofErr w:type="spellStart"/>
      <w:r w:rsidRPr="00660553">
        <w:rPr>
          <w:rFonts w:ascii="David" w:hAnsi="David" w:cs="David"/>
          <w:sz w:val="28"/>
          <w:szCs w:val="28"/>
          <w:rtl/>
        </w:rPr>
        <w:t>הָמִיסְּתוֹרִית</w:t>
      </w:r>
      <w:proofErr w:type="spellEnd"/>
      <w:r w:rsidRPr="00660553">
        <w:rPr>
          <w:rFonts w:ascii="David" w:hAnsi="David" w:cs="David"/>
          <w:sz w:val="28"/>
          <w:szCs w:val="28"/>
          <w:rtl/>
        </w:rPr>
        <w:t xml:space="preserve"> שמתקשרת און לין עם החוליות.</w:t>
      </w:r>
    </w:p>
    <w:p w14:paraId="05F4B06E" w14:textId="77777777" w:rsidR="00DF2DBA" w:rsidRPr="00660553" w:rsidRDefault="00DF2DBA" w:rsidP="00DF2DBA">
      <w:pPr>
        <w:spacing w:line="360" w:lineRule="atLeast"/>
        <w:rPr>
          <w:rFonts w:ascii="David" w:hAnsi="David" w:cs="David"/>
          <w:sz w:val="28"/>
          <w:szCs w:val="28"/>
          <w:rtl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משימת מבוא – על כל חוליה לסמן את המשתתפים ברוח מוטיבים ירושלמיים.                             </w:t>
      </w:r>
    </w:p>
    <w:p w14:paraId="17210E95" w14:textId="77777777" w:rsidR="00DF2DBA" w:rsidRPr="00660553" w:rsidRDefault="00DF2DBA" w:rsidP="00DF2DBA">
      <w:pPr>
        <w:spacing w:line="360" w:lineRule="atLeast"/>
        <w:ind w:left="1643" w:hanging="1643"/>
        <w:rPr>
          <w:rFonts w:ascii="David" w:hAnsi="David" w:cs="David"/>
          <w:sz w:val="28"/>
          <w:szCs w:val="28"/>
          <w:rtl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משימות ניווט – חברי כל חוליה ישלחו אל רחובות השכונה ואל סמטאות השוק הצבעוני כדי לאתר נקודות ציון ירושלמיות מובהקות המשימות מלוות בסרטוני וידאו וציורים אותנטיים. </w:t>
      </w:r>
    </w:p>
    <w:p w14:paraId="6A391A75" w14:textId="77777777" w:rsidR="00DF2DBA" w:rsidRPr="00660553" w:rsidRDefault="00DF2DBA" w:rsidP="00DF2DBA">
      <w:pPr>
        <w:spacing w:line="360" w:lineRule="atLeast"/>
        <w:ind w:left="1643" w:hanging="1643"/>
        <w:rPr>
          <w:rFonts w:ascii="David" w:hAnsi="David" w:cs="David"/>
          <w:sz w:val="28"/>
          <w:szCs w:val="28"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משימות חשיבת צוות – משימה של תכנון וחשיבת צוות לבניית מתקן להעברת מים בסמוך לבורות המים המפורסמים של ירושלים. כמו כן יתנסו חברי </w:t>
      </w:r>
      <w:proofErr w:type="spellStart"/>
      <w:r w:rsidRPr="00660553">
        <w:rPr>
          <w:rFonts w:ascii="David" w:hAnsi="David" w:cs="David"/>
          <w:sz w:val="28"/>
          <w:szCs w:val="28"/>
          <w:rtl/>
        </w:rPr>
        <w:t>החוליה</w:t>
      </w:r>
      <w:proofErr w:type="spellEnd"/>
      <w:r w:rsidRPr="00660553">
        <w:rPr>
          <w:rFonts w:ascii="David" w:hAnsi="David" w:cs="David"/>
          <w:sz w:val="28"/>
          <w:szCs w:val="28"/>
          <w:rtl/>
        </w:rPr>
        <w:t xml:space="preserve"> בבניית תמונת פאזל גדולה של שער אוהל משה, ממש למרגלות השער המקורי של הכניסה לשכונה.</w:t>
      </w:r>
    </w:p>
    <w:p w14:paraId="2BB8DA6A" w14:textId="77777777" w:rsidR="00DF2DBA" w:rsidRPr="00660553" w:rsidRDefault="00DF2DBA" w:rsidP="00DF2DBA">
      <w:pPr>
        <w:spacing w:line="360" w:lineRule="atLeast"/>
        <w:ind w:left="1643" w:hanging="1701"/>
        <w:rPr>
          <w:rFonts w:ascii="David" w:hAnsi="David" w:cs="David"/>
          <w:sz w:val="28"/>
          <w:szCs w:val="28"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משימות שוק ושף – משימת קניות בשוק מחנה יהודה של מוצרים המשמשים להכנת </w:t>
      </w:r>
      <w:r>
        <w:rPr>
          <w:rFonts w:ascii="David" w:hAnsi="David" w:cs="David" w:hint="cs"/>
          <w:sz w:val="28"/>
          <w:szCs w:val="28"/>
          <w:rtl/>
        </w:rPr>
        <w:t>מאכל/משקה</w:t>
      </w:r>
      <w:r w:rsidRPr="00660553">
        <w:rPr>
          <w:rFonts w:ascii="David" w:hAnsi="David" w:cs="David"/>
          <w:sz w:val="28"/>
          <w:szCs w:val="28"/>
          <w:rtl/>
        </w:rPr>
        <w:t xml:space="preserve"> ירושלמי אסלי. </w:t>
      </w:r>
    </w:p>
    <w:p w14:paraId="6D9FDB2A" w14:textId="77777777" w:rsidR="00DF2DBA" w:rsidRDefault="00DF2DBA" w:rsidP="00DF2DBA">
      <w:pPr>
        <w:spacing w:line="360" w:lineRule="atLeast"/>
        <w:rPr>
          <w:rFonts w:ascii="David" w:hAnsi="David" w:cs="David"/>
          <w:sz w:val="28"/>
          <w:szCs w:val="28"/>
          <w:rtl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משימות פולקלור – </w:t>
      </w:r>
      <w:r>
        <w:rPr>
          <w:rFonts w:ascii="David" w:hAnsi="David" w:cs="David" w:hint="cs"/>
          <w:sz w:val="28"/>
          <w:szCs w:val="28"/>
          <w:rtl/>
        </w:rPr>
        <w:t xml:space="preserve">ייצור </w:t>
      </w:r>
      <w:r w:rsidRPr="00660553">
        <w:rPr>
          <w:rFonts w:ascii="David" w:hAnsi="David" w:cs="David"/>
          <w:sz w:val="28"/>
          <w:szCs w:val="28"/>
          <w:rtl/>
        </w:rPr>
        <w:t xml:space="preserve">קליפ פרסומת לירקות </w:t>
      </w:r>
      <w:r>
        <w:rPr>
          <w:rFonts w:ascii="David" w:hAnsi="David" w:cs="David" w:hint="cs"/>
          <w:sz w:val="28"/>
          <w:szCs w:val="28"/>
          <w:rtl/>
        </w:rPr>
        <w:t>ב</w:t>
      </w:r>
      <w:r w:rsidRPr="00660553">
        <w:rPr>
          <w:rFonts w:ascii="David" w:hAnsi="David" w:cs="David"/>
          <w:sz w:val="28"/>
          <w:szCs w:val="28"/>
          <w:rtl/>
        </w:rPr>
        <w:t>תפאורת דוכני השוק הצבעוני.</w:t>
      </w:r>
    </w:p>
    <w:p w14:paraId="28A7BF1D" w14:textId="77777777" w:rsidR="00DF2DBA" w:rsidRPr="00660553" w:rsidRDefault="00DF2DBA" w:rsidP="00DF2DBA">
      <w:pPr>
        <w:spacing w:line="360" w:lineRule="atLeast"/>
        <w:rPr>
          <w:rFonts w:ascii="David" w:hAnsi="David" w:cs="David"/>
          <w:sz w:val="28"/>
          <w:szCs w:val="28"/>
        </w:rPr>
      </w:pPr>
    </w:p>
    <w:p w14:paraId="465B81E5" w14:textId="77777777" w:rsidR="00DF2DBA" w:rsidRPr="00660553" w:rsidRDefault="00DF2DBA" w:rsidP="00DF2DBA">
      <w:pPr>
        <w:spacing w:line="360" w:lineRule="atLeast"/>
        <w:rPr>
          <w:rFonts w:ascii="David" w:hAnsi="David" w:cs="David"/>
          <w:sz w:val="28"/>
          <w:szCs w:val="28"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בסיום המשחק, המשימות תישפטנה על בסיס מקוריות, ייחודיות, עבודת צוות ויצירתיות. קליפ וידאו למזכרת הבנוי מתוצרי המשימות שתעדו המשתתפים </w:t>
      </w:r>
      <w:r>
        <w:rPr>
          <w:rFonts w:ascii="David" w:hAnsi="David" w:cs="David" w:hint="cs"/>
          <w:sz w:val="28"/>
          <w:szCs w:val="28"/>
          <w:rtl/>
        </w:rPr>
        <w:t>יישלח למשתתפים לאחר הפעילות</w:t>
      </w:r>
      <w:r w:rsidRPr="00660553">
        <w:rPr>
          <w:rFonts w:ascii="David" w:hAnsi="David" w:cs="David"/>
          <w:sz w:val="28"/>
          <w:szCs w:val="28"/>
          <w:rtl/>
        </w:rPr>
        <w:t>.</w:t>
      </w:r>
    </w:p>
    <w:p w14:paraId="3F92F72C" w14:textId="77777777" w:rsidR="00DF2DBA" w:rsidRPr="00660553" w:rsidRDefault="00DF2DBA" w:rsidP="00DF2DBA">
      <w:pPr>
        <w:spacing w:line="360" w:lineRule="atLeast"/>
        <w:rPr>
          <w:rFonts w:ascii="David" w:hAnsi="David" w:cs="David"/>
          <w:sz w:val="28"/>
          <w:szCs w:val="28"/>
          <w:rtl/>
        </w:rPr>
      </w:pPr>
      <w:r w:rsidRPr="00660553">
        <w:rPr>
          <w:rFonts w:ascii="David" w:hAnsi="David" w:cs="David"/>
          <w:sz w:val="28"/>
          <w:szCs w:val="28"/>
          <w:rtl/>
        </w:rPr>
        <w:t xml:space="preserve">משך הפעילות כשעתיים וחצי. </w:t>
      </w:r>
    </w:p>
    <w:p w14:paraId="042129AE" w14:textId="77777777" w:rsidR="00DF2DBA" w:rsidRPr="00660553" w:rsidRDefault="00DF2DBA" w:rsidP="00DF2DBA">
      <w:pPr>
        <w:spacing w:line="220" w:lineRule="exact"/>
        <w:rPr>
          <w:rFonts w:ascii="David" w:hAnsi="David" w:cs="David"/>
          <w:sz w:val="28"/>
          <w:szCs w:val="28"/>
          <w:rtl/>
        </w:rPr>
      </w:pPr>
    </w:p>
    <w:p w14:paraId="0748B1C2" w14:textId="77777777" w:rsidR="00DF2DBA" w:rsidRPr="00660553" w:rsidRDefault="00DF2DBA" w:rsidP="00DF2DBA">
      <w:pPr>
        <w:spacing w:line="320" w:lineRule="exact"/>
        <w:rPr>
          <w:rFonts w:ascii="David" w:hAnsi="David" w:cs="David"/>
          <w:sz w:val="28"/>
          <w:szCs w:val="28"/>
          <w:rtl/>
        </w:rPr>
      </w:pPr>
      <w:r w:rsidRPr="00660553">
        <w:rPr>
          <w:rFonts w:ascii="David" w:hAnsi="David" w:cs="David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0" allowOverlap="0" wp14:anchorId="0DEF7677" wp14:editId="36A06E46">
            <wp:simplePos x="0" y="0"/>
            <wp:positionH relativeFrom="column">
              <wp:posOffset>-412750</wp:posOffset>
            </wp:positionH>
            <wp:positionV relativeFrom="page">
              <wp:posOffset>8375650</wp:posOffset>
            </wp:positionV>
            <wp:extent cx="1728000" cy="1296000"/>
            <wp:effectExtent l="0" t="0" r="5715" b="0"/>
            <wp:wrapNone/>
            <wp:docPr id="1852184768" name="תמונה 1852184768" descr="1 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8" descr="1 0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2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553">
        <w:rPr>
          <w:rFonts w:ascii="David" w:hAnsi="David" w:cs="David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0" allowOverlap="0" wp14:anchorId="43B3525D" wp14:editId="516B98F1">
            <wp:simplePos x="0" y="0"/>
            <wp:positionH relativeFrom="column">
              <wp:posOffset>3689350</wp:posOffset>
            </wp:positionH>
            <wp:positionV relativeFrom="page">
              <wp:posOffset>8388350</wp:posOffset>
            </wp:positionV>
            <wp:extent cx="1724400" cy="1296000"/>
            <wp:effectExtent l="0" t="0" r="0" b="0"/>
            <wp:wrapNone/>
            <wp:docPr id="1" name="תמונה 1" descr="נחלא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7" descr="נחלאות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2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553">
        <w:rPr>
          <w:rFonts w:ascii="David" w:hAnsi="David" w:cs="David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0" allowOverlap="0" wp14:anchorId="27D7499E" wp14:editId="092FF3BD">
            <wp:simplePos x="0" y="0"/>
            <wp:positionH relativeFrom="column">
              <wp:posOffset>1765300</wp:posOffset>
            </wp:positionH>
            <wp:positionV relativeFrom="page">
              <wp:posOffset>8375650</wp:posOffset>
            </wp:positionV>
            <wp:extent cx="1728000" cy="1296000"/>
            <wp:effectExtent l="0" t="0" r="5715" b="0"/>
            <wp:wrapNone/>
            <wp:docPr id="1538538552" name="תמונה 1538538552" descr="קוגל מוקט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3" descr="קוגל מוקט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2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04427" w14:textId="5DA94D7C" w:rsidR="00FF79DC" w:rsidRPr="00DF2DBA" w:rsidRDefault="00FF79DC" w:rsidP="00DF2DBA">
      <w:pPr>
        <w:rPr>
          <w:rtl/>
        </w:rPr>
      </w:pPr>
    </w:p>
    <w:sectPr w:rsidR="00FF79DC" w:rsidRPr="00DF2DBA" w:rsidSect="00141978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C213" w14:textId="77777777" w:rsidR="00141978" w:rsidRDefault="00141978" w:rsidP="00580EFD">
      <w:r>
        <w:separator/>
      </w:r>
    </w:p>
  </w:endnote>
  <w:endnote w:type="continuationSeparator" w:id="0">
    <w:p w14:paraId="7271E32C" w14:textId="77777777" w:rsidR="00141978" w:rsidRDefault="00141978" w:rsidP="0058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9176" w14:textId="6F79C5BC" w:rsidR="00580EFD" w:rsidRDefault="00580EF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A3A9A5" wp14:editId="097BAD42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7552055" cy="99177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8991" w14:textId="77777777" w:rsidR="00141978" w:rsidRDefault="00141978" w:rsidP="00580EFD">
      <w:r>
        <w:separator/>
      </w:r>
    </w:p>
  </w:footnote>
  <w:footnote w:type="continuationSeparator" w:id="0">
    <w:p w14:paraId="00D8AA3B" w14:textId="77777777" w:rsidR="00141978" w:rsidRDefault="00141978" w:rsidP="0058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2AB6" w14:textId="20DD54EB" w:rsidR="00580EFD" w:rsidRDefault="00580EFD">
    <w:pPr>
      <w:pStyle w:val="a4"/>
      <w:rPr>
        <w:rtl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669F2E3B" wp14:editId="04EBC6DA">
          <wp:simplePos x="0" y="0"/>
          <wp:positionH relativeFrom="page">
            <wp:align>right</wp:align>
          </wp:positionH>
          <wp:positionV relativeFrom="paragraph">
            <wp:posOffset>-633730</wp:posOffset>
          </wp:positionV>
          <wp:extent cx="7601634" cy="124460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634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093"/>
    <w:multiLevelType w:val="hybridMultilevel"/>
    <w:tmpl w:val="1B109ED6"/>
    <w:lvl w:ilvl="0" w:tplc="4AD2D7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407B"/>
    <w:multiLevelType w:val="hybridMultilevel"/>
    <w:tmpl w:val="915E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143C"/>
    <w:multiLevelType w:val="hybridMultilevel"/>
    <w:tmpl w:val="008C58F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0C244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7635A9"/>
    <w:multiLevelType w:val="hybridMultilevel"/>
    <w:tmpl w:val="8A7C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634"/>
    <w:multiLevelType w:val="hybridMultilevel"/>
    <w:tmpl w:val="C4962D5A"/>
    <w:lvl w:ilvl="0" w:tplc="42EE188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12D20"/>
    <w:multiLevelType w:val="hybridMultilevel"/>
    <w:tmpl w:val="7E68CF58"/>
    <w:lvl w:ilvl="0" w:tplc="EF72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60A8F"/>
    <w:multiLevelType w:val="hybridMultilevel"/>
    <w:tmpl w:val="58E488DA"/>
    <w:lvl w:ilvl="0" w:tplc="8D1E3C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bCs/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1B619C8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  <w:bCs/>
        <w:color w:val="538135" w:themeColor="accent6" w:themeShade="BF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FA0483E"/>
    <w:multiLevelType w:val="hybridMultilevel"/>
    <w:tmpl w:val="3FE6CDEA"/>
    <w:lvl w:ilvl="0" w:tplc="CF22F6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59CF"/>
    <w:multiLevelType w:val="multilevel"/>
    <w:tmpl w:val="278803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19446FD"/>
    <w:multiLevelType w:val="hybridMultilevel"/>
    <w:tmpl w:val="3F56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835C9"/>
    <w:multiLevelType w:val="hybridMultilevel"/>
    <w:tmpl w:val="363E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47CEF"/>
    <w:multiLevelType w:val="hybridMultilevel"/>
    <w:tmpl w:val="AE80E108"/>
    <w:lvl w:ilvl="0" w:tplc="2B2A5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F983BD7"/>
    <w:multiLevelType w:val="hybridMultilevel"/>
    <w:tmpl w:val="A2447DC6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 w16cid:durableId="1053692649">
    <w:abstractNumId w:val="8"/>
  </w:num>
  <w:num w:numId="2" w16cid:durableId="1824463019">
    <w:abstractNumId w:val="6"/>
  </w:num>
  <w:num w:numId="3" w16cid:durableId="1960334444">
    <w:abstractNumId w:val="13"/>
  </w:num>
  <w:num w:numId="4" w16cid:durableId="1888255117">
    <w:abstractNumId w:val="5"/>
  </w:num>
  <w:num w:numId="5" w16cid:durableId="783113027">
    <w:abstractNumId w:val="7"/>
  </w:num>
  <w:num w:numId="6" w16cid:durableId="16126899">
    <w:abstractNumId w:val="10"/>
  </w:num>
  <w:num w:numId="7" w16cid:durableId="2133017462">
    <w:abstractNumId w:val="4"/>
  </w:num>
  <w:num w:numId="8" w16cid:durableId="1452433627">
    <w:abstractNumId w:val="9"/>
  </w:num>
  <w:num w:numId="9" w16cid:durableId="2124808855">
    <w:abstractNumId w:val="3"/>
  </w:num>
  <w:num w:numId="10" w16cid:durableId="486938602">
    <w:abstractNumId w:val="11"/>
  </w:num>
  <w:num w:numId="11" w16cid:durableId="363024387">
    <w:abstractNumId w:val="2"/>
  </w:num>
  <w:num w:numId="12" w16cid:durableId="1361589110">
    <w:abstractNumId w:val="12"/>
  </w:num>
  <w:num w:numId="13" w16cid:durableId="1079133956">
    <w:abstractNumId w:val="0"/>
  </w:num>
  <w:num w:numId="14" w16cid:durableId="863860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C"/>
    <w:rsid w:val="00047A50"/>
    <w:rsid w:val="00055249"/>
    <w:rsid w:val="000744D2"/>
    <w:rsid w:val="00074F38"/>
    <w:rsid w:val="000839DB"/>
    <w:rsid w:val="00087C62"/>
    <w:rsid w:val="000D0D2F"/>
    <w:rsid w:val="00117F92"/>
    <w:rsid w:val="00123B72"/>
    <w:rsid w:val="00132105"/>
    <w:rsid w:val="001335BE"/>
    <w:rsid w:val="00135646"/>
    <w:rsid w:val="00141978"/>
    <w:rsid w:val="00177BED"/>
    <w:rsid w:val="00186B2F"/>
    <w:rsid w:val="001A7589"/>
    <w:rsid w:val="0020252B"/>
    <w:rsid w:val="002276BD"/>
    <w:rsid w:val="002876D7"/>
    <w:rsid w:val="002A0B4C"/>
    <w:rsid w:val="002A6533"/>
    <w:rsid w:val="002C234B"/>
    <w:rsid w:val="002D0726"/>
    <w:rsid w:val="002D3B7E"/>
    <w:rsid w:val="002E1604"/>
    <w:rsid w:val="002F0659"/>
    <w:rsid w:val="002F0ED7"/>
    <w:rsid w:val="002F3DD6"/>
    <w:rsid w:val="00315437"/>
    <w:rsid w:val="0032123C"/>
    <w:rsid w:val="00322E47"/>
    <w:rsid w:val="0033733F"/>
    <w:rsid w:val="00347027"/>
    <w:rsid w:val="00353A7E"/>
    <w:rsid w:val="0037661F"/>
    <w:rsid w:val="003D0CDC"/>
    <w:rsid w:val="003E641F"/>
    <w:rsid w:val="004021F9"/>
    <w:rsid w:val="0041166C"/>
    <w:rsid w:val="00421CDF"/>
    <w:rsid w:val="00422266"/>
    <w:rsid w:val="00447FB5"/>
    <w:rsid w:val="00452961"/>
    <w:rsid w:val="004A6A30"/>
    <w:rsid w:val="004B6C17"/>
    <w:rsid w:val="00535C48"/>
    <w:rsid w:val="005474AD"/>
    <w:rsid w:val="00580EFD"/>
    <w:rsid w:val="00591CFB"/>
    <w:rsid w:val="005A44E0"/>
    <w:rsid w:val="005E2723"/>
    <w:rsid w:val="0060009C"/>
    <w:rsid w:val="00607871"/>
    <w:rsid w:val="00607FA4"/>
    <w:rsid w:val="00653215"/>
    <w:rsid w:val="00664547"/>
    <w:rsid w:val="00690FC4"/>
    <w:rsid w:val="006A67AE"/>
    <w:rsid w:val="006A67D1"/>
    <w:rsid w:val="0070755B"/>
    <w:rsid w:val="007322CF"/>
    <w:rsid w:val="00763AB0"/>
    <w:rsid w:val="007669C2"/>
    <w:rsid w:val="00792D90"/>
    <w:rsid w:val="007E0599"/>
    <w:rsid w:val="007E1CCE"/>
    <w:rsid w:val="007F3E95"/>
    <w:rsid w:val="00844F76"/>
    <w:rsid w:val="00873F67"/>
    <w:rsid w:val="008903E1"/>
    <w:rsid w:val="008D5DF3"/>
    <w:rsid w:val="00913A5C"/>
    <w:rsid w:val="00934DAD"/>
    <w:rsid w:val="009374FA"/>
    <w:rsid w:val="0096263A"/>
    <w:rsid w:val="00965E4F"/>
    <w:rsid w:val="00971932"/>
    <w:rsid w:val="00980323"/>
    <w:rsid w:val="009A1241"/>
    <w:rsid w:val="00A00835"/>
    <w:rsid w:val="00A06247"/>
    <w:rsid w:val="00A3226E"/>
    <w:rsid w:val="00A52B31"/>
    <w:rsid w:val="00A66410"/>
    <w:rsid w:val="00A67BC2"/>
    <w:rsid w:val="00A94A78"/>
    <w:rsid w:val="00A97C75"/>
    <w:rsid w:val="00AE1D40"/>
    <w:rsid w:val="00AE7A3D"/>
    <w:rsid w:val="00B40B92"/>
    <w:rsid w:val="00BB15C2"/>
    <w:rsid w:val="00BD1756"/>
    <w:rsid w:val="00BE56DC"/>
    <w:rsid w:val="00C1566E"/>
    <w:rsid w:val="00C93471"/>
    <w:rsid w:val="00CD05A8"/>
    <w:rsid w:val="00CD7A02"/>
    <w:rsid w:val="00D1025F"/>
    <w:rsid w:val="00D45A30"/>
    <w:rsid w:val="00D81CC0"/>
    <w:rsid w:val="00D82DC3"/>
    <w:rsid w:val="00DF2DBA"/>
    <w:rsid w:val="00E13B3A"/>
    <w:rsid w:val="00E1472C"/>
    <w:rsid w:val="00E5293D"/>
    <w:rsid w:val="00E74401"/>
    <w:rsid w:val="00E85112"/>
    <w:rsid w:val="00E913F6"/>
    <w:rsid w:val="00E9786A"/>
    <w:rsid w:val="00EB5D22"/>
    <w:rsid w:val="00EB78D0"/>
    <w:rsid w:val="00ED08BB"/>
    <w:rsid w:val="00F60DA0"/>
    <w:rsid w:val="00F61EFD"/>
    <w:rsid w:val="00F63676"/>
    <w:rsid w:val="00F725E2"/>
    <w:rsid w:val="00FA6740"/>
    <w:rsid w:val="00FC5307"/>
    <w:rsid w:val="00FE01A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EB326"/>
  <w15:docId w15:val="{37DA1705-C7DD-4573-8588-06BE32D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5B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F79D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154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0EF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80EFD"/>
  </w:style>
  <w:style w:type="paragraph" w:styleId="a6">
    <w:name w:val="footer"/>
    <w:basedOn w:val="a"/>
    <w:link w:val="a7"/>
    <w:uiPriority w:val="99"/>
    <w:unhideWhenUsed/>
    <w:rsid w:val="00580EF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80EFD"/>
  </w:style>
  <w:style w:type="character" w:styleId="Hyperlink">
    <w:name w:val="Hyperlink"/>
    <w:rsid w:val="001335BE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335B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5D22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qFormat/>
    <w:rsid w:val="005A44E0"/>
    <w:pPr>
      <w:widowControl w:val="0"/>
      <w:bidi w:val="0"/>
      <w:spacing w:before="137"/>
    </w:pPr>
    <w:rPr>
      <w:rFonts w:ascii="Narkisim" w:eastAsia="Narkisim" w:hAnsi="Narkisim" w:cstheme="minorBidi"/>
      <w:b/>
      <w:bCs/>
      <w:sz w:val="28"/>
      <w:szCs w:val="28"/>
      <w:lang w:bidi="ar-SA"/>
    </w:rPr>
  </w:style>
  <w:style w:type="character" w:customStyle="1" w:styleId="aa">
    <w:name w:val="גוף טקסט תו"/>
    <w:basedOn w:val="a0"/>
    <w:link w:val="a9"/>
    <w:uiPriority w:val="1"/>
    <w:rsid w:val="005A44E0"/>
    <w:rPr>
      <w:rFonts w:ascii="Narkisim" w:eastAsia="Narkisim" w:hAnsi="Narkisim"/>
      <w:b/>
      <w:bCs/>
      <w:sz w:val="28"/>
      <w:szCs w:val="28"/>
      <w:lang w:bidi="ar-SA"/>
    </w:rPr>
  </w:style>
  <w:style w:type="table" w:styleId="ab">
    <w:name w:val="Table Grid"/>
    <w:basedOn w:val="a1"/>
    <w:uiPriority w:val="39"/>
    <w:rsid w:val="0020252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 שמיר</dc:creator>
  <cp:keywords/>
  <dc:description/>
  <cp:lastModifiedBy>דורון שמיר</cp:lastModifiedBy>
  <cp:revision>2</cp:revision>
  <dcterms:created xsi:type="dcterms:W3CDTF">2024-02-06T14:32:00Z</dcterms:created>
  <dcterms:modified xsi:type="dcterms:W3CDTF">2024-02-06T14:32:00Z</dcterms:modified>
</cp:coreProperties>
</file>